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ascii="Times New Roman" w:hAnsi="Times New Roman" w:eastAsia="方正黑体简体"/>
          <w:b/>
          <w:bCs/>
          <w:sz w:val="32"/>
          <w:szCs w:val="32"/>
        </w:rPr>
        <w:t>附件5</w:t>
      </w:r>
    </w:p>
    <w:p>
      <w:pPr>
        <w:spacing w:line="620" w:lineRule="exact"/>
        <w:jc w:val="center"/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四川省人大制度研究会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br w:type="textWrapping"/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u w:val="single"/>
        </w:rPr>
        <w:t xml:space="preserve">       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年度研究课题结题信息表</w:t>
      </w:r>
    </w:p>
    <w:p>
      <w:pPr>
        <w:spacing w:line="620" w:lineRule="exact"/>
        <w:ind w:left="105" w:hanging="105" w:hangingChars="50"/>
        <w:rPr>
          <w:rFonts w:ascii="Times New Roman" w:hAnsi="Times New Roman" w:eastAsia="方正仿宋简体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方正仿宋简体"/>
          <w:b/>
          <w:bCs/>
          <w:sz w:val="28"/>
          <w:szCs w:val="28"/>
        </w:rPr>
        <w:t>课题负责人签名：               研究单位盖章：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948"/>
        <w:gridCol w:w="790"/>
        <w:gridCol w:w="1106"/>
        <w:gridCol w:w="462"/>
        <w:gridCol w:w="802"/>
        <w:gridCol w:w="72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申请时间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研究单位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课题组</w:t>
            </w:r>
          </w:p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结题理由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（研究思路、优势和达成效果等）</w:t>
            </w:r>
          </w:p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其它成员</w:t>
            </w:r>
          </w:p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姓名单位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课题组</w:t>
            </w:r>
          </w:p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座机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5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620" w:lineRule="exact"/>
        <w:jc w:val="right"/>
      </w:pPr>
      <w:r>
        <w:rPr>
          <w:rFonts w:ascii="Times New Roman" w:hAnsi="Times New Roman" w:eastAsia="方正仿宋简体"/>
          <w:b/>
          <w:bCs/>
          <w:sz w:val="28"/>
          <w:szCs w:val="28"/>
        </w:rPr>
        <w:t xml:space="preserve"> 报送日期：   年  月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2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2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NDE2OGE1NmQyZTRjNDcxZTJjZTA5ZDE5NDJjYmUifQ=="/>
  </w:docVars>
  <w:rsids>
    <w:rsidRoot w:val="1B96360E"/>
    <w:rsid w:val="1B96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2024-06-24T15:52:00Z</dcterms:created>
  <dc:creator>ViVi</dc:creator>
  <cp:lastModifiedBy>ViVi</cp:lastModifiedBy>
  <dcterms:modified xsi:type="dcterms:W3CDTF">2024-06-24T15:53:00Z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4BFC76A797814C24AA286AB6FBA854CE_11</vt:lpwstr>
  </property>
</Properties>
</file>